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5F9F5" w14:textId="77777777" w:rsidR="00516B81" w:rsidRDefault="00516B81" w:rsidP="00D46615">
      <w:pPr>
        <w:rPr>
          <w:b/>
          <w:sz w:val="32"/>
          <w:szCs w:val="32"/>
        </w:rPr>
      </w:pPr>
    </w:p>
    <w:p w14:paraId="7E8762BB" w14:textId="77777777" w:rsidR="00516B81" w:rsidRPr="007721DC" w:rsidRDefault="00516B81" w:rsidP="00516B81">
      <w:pPr>
        <w:pStyle w:val="DepartmentName"/>
      </w:pPr>
      <w:r>
        <w:t>PERIOPERATIVE SERVICES</w:t>
      </w:r>
    </w:p>
    <w:p w14:paraId="2AE39F77" w14:textId="77777777" w:rsidR="00516B81" w:rsidRDefault="00516B81" w:rsidP="00516B81">
      <w:pPr>
        <w:pStyle w:val="FormName"/>
      </w:pPr>
      <w:r w:rsidRPr="00330C65">
        <w:t>Post-Operative Instructions</w:t>
      </w:r>
      <w:r>
        <w:t xml:space="preserve"> for Biopsy of the Prostate Surgery</w:t>
      </w:r>
    </w:p>
    <w:p w14:paraId="796951B3" w14:textId="77777777" w:rsidR="00516B81" w:rsidRDefault="00516B81" w:rsidP="00516B81">
      <w:pPr>
        <w:rPr>
          <w:u w:val="single"/>
        </w:rPr>
      </w:pPr>
    </w:p>
    <w:p w14:paraId="58702614" w14:textId="77777777" w:rsidR="00516B81" w:rsidRDefault="00516B81" w:rsidP="00516B81">
      <w:pPr>
        <w:pStyle w:val="Heading1"/>
        <w:spacing w:before="0"/>
      </w:pPr>
      <w:r>
        <w:t>PAIN:</w:t>
      </w:r>
    </w:p>
    <w:p w14:paraId="6171B663" w14:textId="77777777" w:rsidR="00516B81" w:rsidRPr="0049012B" w:rsidRDefault="00516B81" w:rsidP="00516B81">
      <w:r w:rsidRPr="0049012B">
        <w:t>Some pain is normal after your surgery.</w:t>
      </w:r>
    </w:p>
    <w:p w14:paraId="626EEE19" w14:textId="77777777" w:rsidR="00516B81" w:rsidRDefault="00516B81" w:rsidP="00516B81"/>
    <w:p w14:paraId="54B111C4" w14:textId="77777777" w:rsidR="00516B81" w:rsidRDefault="00516B81" w:rsidP="00516B81">
      <w:pPr>
        <w:pStyle w:val="Heading1"/>
        <w:spacing w:before="0"/>
      </w:pPr>
      <w:r>
        <w:t>OPERATIVE SITE:</w:t>
      </w:r>
    </w:p>
    <w:p w14:paraId="2803807E" w14:textId="77777777" w:rsidR="00516B81" w:rsidRPr="0049012B" w:rsidRDefault="00516B81" w:rsidP="00516B81">
      <w:r w:rsidRPr="0049012B">
        <w:t>Discomfort in your groin and between your legs is not unusual for a few days. You may have blood in your urine, stools and ejaculate, caused by the biopsy for a few weeks.</w:t>
      </w:r>
    </w:p>
    <w:p w14:paraId="29653805" w14:textId="77777777" w:rsidR="00516B81" w:rsidRPr="0049012B" w:rsidRDefault="00516B81" w:rsidP="00516B81"/>
    <w:p w14:paraId="2B22CDEB" w14:textId="77777777" w:rsidR="00516B81" w:rsidRDefault="00516B81" w:rsidP="00516B81">
      <w:pPr>
        <w:pStyle w:val="Heading1"/>
        <w:spacing w:before="0"/>
      </w:pPr>
      <w:r>
        <w:t>ACTIVITY:</w:t>
      </w:r>
    </w:p>
    <w:p w14:paraId="71426964" w14:textId="77777777" w:rsidR="00516B81" w:rsidRPr="0049012B" w:rsidRDefault="00516B81" w:rsidP="00516B81">
      <w:r w:rsidRPr="0049012B">
        <w:t>Take frequent rest periods for 1 to 2 days to prevent bleeding.</w:t>
      </w:r>
    </w:p>
    <w:p w14:paraId="1BD203F0" w14:textId="77777777" w:rsidR="00516B81" w:rsidRDefault="00516B81" w:rsidP="00516B81"/>
    <w:p w14:paraId="62EDC329" w14:textId="77777777" w:rsidR="00516B81" w:rsidRDefault="00516B81" w:rsidP="00516B81">
      <w:pPr>
        <w:pStyle w:val="Heading1"/>
        <w:spacing w:before="0"/>
      </w:pPr>
      <w:r>
        <w:t>DIET:</w:t>
      </w:r>
    </w:p>
    <w:p w14:paraId="5664E5D8" w14:textId="77777777" w:rsidR="00516B81" w:rsidRPr="0049012B" w:rsidRDefault="00516B81" w:rsidP="00516B81">
      <w:pPr>
        <w:rPr>
          <w:rFonts w:ascii="Times New Roman" w:hAnsi="Times New Roman"/>
          <w:sz w:val="24"/>
        </w:rPr>
      </w:pPr>
      <w:r w:rsidRPr="0049012B">
        <w:rPr>
          <w:szCs w:val="28"/>
        </w:rPr>
        <w:t xml:space="preserve">Resume your regular diet the day following surgery. Increase the amount of </w:t>
      </w:r>
      <w:proofErr w:type="spellStart"/>
      <w:r w:rsidRPr="0049012B">
        <w:rPr>
          <w:szCs w:val="28"/>
        </w:rPr>
        <w:t>fibre</w:t>
      </w:r>
      <w:proofErr w:type="spellEnd"/>
      <w:r w:rsidRPr="0049012B">
        <w:rPr>
          <w:szCs w:val="28"/>
        </w:rPr>
        <w:t xml:space="preserve"> in your diet and drink plenty of fluids to avoid constipation. Good sources of </w:t>
      </w:r>
      <w:proofErr w:type="spellStart"/>
      <w:r w:rsidRPr="0049012B">
        <w:rPr>
          <w:szCs w:val="28"/>
        </w:rPr>
        <w:t>fibr</w:t>
      </w:r>
      <w:r>
        <w:rPr>
          <w:szCs w:val="28"/>
        </w:rPr>
        <w:t>e</w:t>
      </w:r>
      <w:proofErr w:type="spellEnd"/>
      <w:r w:rsidRPr="0049012B">
        <w:rPr>
          <w:szCs w:val="28"/>
        </w:rPr>
        <w:t xml:space="preserve"> are fruits, vegetables and whole grain breads and cereals (All Bran™, Bran Flakes, Shreddies™ and Shredded Wheat).</w:t>
      </w:r>
    </w:p>
    <w:p w14:paraId="77D26329" w14:textId="77777777" w:rsidR="00516B81" w:rsidRDefault="00516B81" w:rsidP="00516B81"/>
    <w:p w14:paraId="5D3317F9" w14:textId="77777777" w:rsidR="00516B81" w:rsidRDefault="00516B81" w:rsidP="00516B81">
      <w:pPr>
        <w:pStyle w:val="Heading1"/>
        <w:spacing w:before="0"/>
      </w:pPr>
      <w:r>
        <w:t>FOLLOW-UP:</w:t>
      </w:r>
    </w:p>
    <w:p w14:paraId="0C2BA3DF" w14:textId="77777777" w:rsidR="00516B81" w:rsidRPr="0049012B" w:rsidRDefault="00516B81" w:rsidP="00516B81">
      <w:r w:rsidRPr="0049012B">
        <w:t xml:space="preserve">Your </w:t>
      </w:r>
      <w:r>
        <w:t>s</w:t>
      </w:r>
      <w:r w:rsidRPr="0049012B">
        <w:t xml:space="preserve">urgeon will advise you of your follow-up appointment the day of your surgery. If you are a Day Surgery patient, a </w:t>
      </w:r>
      <w:r>
        <w:t>n</w:t>
      </w:r>
      <w:r w:rsidRPr="0049012B">
        <w:t xml:space="preserve">urse from the Day Surgery Unit will call you the day after your surgery to discuss any concerns. </w:t>
      </w:r>
    </w:p>
    <w:p w14:paraId="013A5185" w14:textId="77777777" w:rsidR="00516B81" w:rsidRPr="006C4215" w:rsidRDefault="00516B81" w:rsidP="00516B81">
      <w:pPr>
        <w:pStyle w:val="Heading10"/>
        <w:rPr>
          <w:sz w:val="28"/>
          <w:szCs w:val="28"/>
        </w:rPr>
      </w:pPr>
    </w:p>
    <w:p w14:paraId="355614F0" w14:textId="77777777" w:rsidR="00516B81" w:rsidRDefault="00516B81" w:rsidP="00516B81">
      <w:pPr>
        <w:pStyle w:val="Heading1"/>
        <w:spacing w:before="0"/>
      </w:pPr>
      <w:r>
        <w:t>ADDITIONAL INFORMATION:</w:t>
      </w:r>
    </w:p>
    <w:p w14:paraId="426E08D1" w14:textId="77777777" w:rsidR="00516B81" w:rsidRPr="0049012B" w:rsidRDefault="00516B81" w:rsidP="00516B81">
      <w:pPr>
        <w:rPr>
          <w:b/>
        </w:rPr>
      </w:pPr>
      <w:r w:rsidRPr="0049012B">
        <w:rPr>
          <w:b/>
        </w:rPr>
        <w:t xml:space="preserve">Do not take Aspirin™ or blood thinning medication until authorized by your </w:t>
      </w:r>
      <w:r>
        <w:rPr>
          <w:b/>
        </w:rPr>
        <w:t>s</w:t>
      </w:r>
      <w:r w:rsidRPr="0049012B">
        <w:rPr>
          <w:b/>
        </w:rPr>
        <w:t>urgeon.</w:t>
      </w:r>
    </w:p>
    <w:p w14:paraId="1254FFCD" w14:textId="77777777" w:rsidR="00516B81" w:rsidRPr="0049012B" w:rsidRDefault="00516B81" w:rsidP="00516B81">
      <w:pPr>
        <w:rPr>
          <w:b/>
        </w:rPr>
      </w:pPr>
      <w:r w:rsidRPr="0049012B">
        <w:rPr>
          <w:szCs w:val="28"/>
        </w:rPr>
        <w:t>Resume other prescribed medications you were taking prior to surgery, unless you have been told otherwise.</w:t>
      </w:r>
    </w:p>
    <w:p w14:paraId="61E60A60" w14:textId="77777777" w:rsidR="00516B81" w:rsidRDefault="00516B81" w:rsidP="00516B81">
      <w:pPr>
        <w:pStyle w:val="BodyText"/>
        <w:spacing w:after="0"/>
      </w:pPr>
    </w:p>
    <w:p w14:paraId="04FCB46B" w14:textId="77777777" w:rsidR="00516B81" w:rsidRDefault="00516B81" w:rsidP="00516B81">
      <w:pPr>
        <w:pStyle w:val="BodyText2"/>
        <w:spacing w:after="0" w:line="240" w:lineRule="auto"/>
        <w:ind w:right="-539"/>
        <w:rPr>
          <w:b/>
          <w:bCs/>
        </w:rPr>
      </w:pPr>
    </w:p>
    <w:p w14:paraId="0101B986" w14:textId="77777777" w:rsidR="00516B81" w:rsidRDefault="00516B81" w:rsidP="00516B81">
      <w:pPr>
        <w:pStyle w:val="BodyText2"/>
        <w:spacing w:after="0" w:line="240" w:lineRule="auto"/>
        <w:ind w:right="-539"/>
        <w:rPr>
          <w:b/>
          <w:bCs/>
        </w:rPr>
      </w:pPr>
    </w:p>
    <w:p w14:paraId="2DA2F07E" w14:textId="77777777" w:rsidR="00D141E3" w:rsidRDefault="00D141E3" w:rsidP="00516B81">
      <w:pPr>
        <w:pStyle w:val="FormNumber"/>
      </w:pPr>
      <w:bookmarkStart w:id="0" w:name="_Hlk126051465"/>
    </w:p>
    <w:p w14:paraId="5AFEDE0B" w14:textId="77777777" w:rsidR="00D141E3" w:rsidRDefault="00D141E3" w:rsidP="00516B81">
      <w:pPr>
        <w:pStyle w:val="FormNumber"/>
      </w:pPr>
    </w:p>
    <w:p w14:paraId="56C07B43" w14:textId="5EF0E7F0" w:rsidR="00516B81" w:rsidRDefault="00516B81" w:rsidP="00516B81">
      <w:pPr>
        <w:pStyle w:val="FormNumber"/>
      </w:pPr>
      <w:bookmarkStart w:id="1" w:name="_GoBack"/>
      <w:bookmarkEnd w:id="1"/>
      <w:r>
        <w:t xml:space="preserve">CONTINUED ON OTHER SIDE </w:t>
      </w:r>
      <w:r w:rsidRPr="00AC3D8F">
        <w:sym w:font="Wingdings" w:char="F0E0"/>
      </w:r>
    </w:p>
    <w:p w14:paraId="31459C79" w14:textId="77777777" w:rsidR="00516B81" w:rsidRDefault="00516B81" w:rsidP="00516B81">
      <w:bookmarkStart w:id="2" w:name="_Hlk126052813"/>
      <w:r>
        <w:t>Information is available in alternate formats upon request</w:t>
      </w:r>
    </w:p>
    <w:bookmarkEnd w:id="0"/>
    <w:bookmarkEnd w:id="2"/>
    <w:p w14:paraId="6A613BCA" w14:textId="77777777" w:rsidR="00516B81" w:rsidRDefault="00516B81" w:rsidP="00516B81">
      <w:pPr>
        <w:pStyle w:val="BodyText2"/>
        <w:spacing w:after="0" w:line="240" w:lineRule="auto"/>
        <w:ind w:right="-539"/>
        <w:rPr>
          <w:b/>
          <w:bCs/>
        </w:rPr>
      </w:pPr>
    </w:p>
    <w:p w14:paraId="36C0F58A" w14:textId="77777777" w:rsidR="00516B81" w:rsidRDefault="00516B81" w:rsidP="00516B81">
      <w:pPr>
        <w:pStyle w:val="BodyText2"/>
        <w:spacing w:after="0" w:line="240" w:lineRule="auto"/>
        <w:ind w:right="-539"/>
        <w:rPr>
          <w:b/>
          <w:bCs/>
        </w:rPr>
      </w:pPr>
    </w:p>
    <w:p w14:paraId="2DFC67EF" w14:textId="77777777" w:rsidR="00516B81" w:rsidRDefault="00516B81" w:rsidP="00516B81">
      <w:pPr>
        <w:pStyle w:val="BodyText2"/>
        <w:spacing w:after="0" w:line="240" w:lineRule="auto"/>
        <w:ind w:right="-539"/>
        <w:rPr>
          <w:b/>
          <w:bCs/>
        </w:rPr>
      </w:pPr>
    </w:p>
    <w:p w14:paraId="7C76C3E8" w14:textId="77777777" w:rsidR="00516B81" w:rsidRDefault="00516B81" w:rsidP="00516B81">
      <w:pPr>
        <w:pStyle w:val="BodyText2"/>
        <w:spacing w:after="0" w:line="240" w:lineRule="auto"/>
        <w:ind w:right="-539"/>
        <w:rPr>
          <w:b/>
          <w:bCs/>
        </w:rPr>
      </w:pPr>
    </w:p>
    <w:p w14:paraId="5128F9D6" w14:textId="472BF585" w:rsidR="00516B81" w:rsidRPr="006C4215" w:rsidRDefault="00516B81" w:rsidP="00516B81">
      <w:pPr>
        <w:pStyle w:val="BodyText2"/>
        <w:spacing w:after="0" w:line="240" w:lineRule="auto"/>
        <w:ind w:right="-539"/>
        <w:rPr>
          <w:b/>
          <w:bCs/>
        </w:rPr>
      </w:pPr>
      <w:r w:rsidRPr="006C4215">
        <w:rPr>
          <w:b/>
          <w:bCs/>
        </w:rPr>
        <w:t>Call your surgeon or go to the Emergency Department if you have any of the following:</w:t>
      </w:r>
    </w:p>
    <w:p w14:paraId="2C057556" w14:textId="77777777" w:rsidR="00516B81" w:rsidRPr="0049012B" w:rsidRDefault="00516B81" w:rsidP="00516B81">
      <w:pPr>
        <w:numPr>
          <w:ilvl w:val="0"/>
          <w:numId w:val="29"/>
        </w:numPr>
      </w:pPr>
      <w:r w:rsidRPr="0049012B">
        <w:t>excessive bleeding with the passage of clots</w:t>
      </w:r>
    </w:p>
    <w:p w14:paraId="687341FA" w14:textId="77777777" w:rsidR="00516B81" w:rsidRPr="0049012B" w:rsidRDefault="00516B81" w:rsidP="00516B81">
      <w:pPr>
        <w:numPr>
          <w:ilvl w:val="0"/>
          <w:numId w:val="29"/>
        </w:numPr>
      </w:pPr>
      <w:r w:rsidRPr="0049012B">
        <w:t>difficulty in passing urine</w:t>
      </w:r>
    </w:p>
    <w:p w14:paraId="28B6F694" w14:textId="77777777" w:rsidR="00516B81" w:rsidRPr="0049012B" w:rsidRDefault="00516B81" w:rsidP="00516B81">
      <w:pPr>
        <w:numPr>
          <w:ilvl w:val="0"/>
          <w:numId w:val="29"/>
        </w:numPr>
        <w:spacing w:after="120"/>
      </w:pPr>
      <w:r w:rsidRPr="0049012B">
        <w:t>elevated temperature (38</w:t>
      </w:r>
      <w:r w:rsidRPr="0049012B">
        <w:rPr>
          <w:vertAlign w:val="superscript"/>
        </w:rPr>
        <w:t>o</w:t>
      </w:r>
      <w:r w:rsidRPr="0049012B">
        <w:t xml:space="preserve"> or 100.4</w:t>
      </w:r>
      <w:r w:rsidRPr="0049012B">
        <w:rPr>
          <w:vertAlign w:val="superscript"/>
        </w:rPr>
        <w:t>o</w:t>
      </w:r>
      <w:r w:rsidRPr="0049012B">
        <w:t xml:space="preserve">) and/or chills </w:t>
      </w:r>
    </w:p>
    <w:p w14:paraId="3BBD248E" w14:textId="77777777" w:rsidR="00516B81" w:rsidRPr="006C4215" w:rsidRDefault="00516B81" w:rsidP="00516B81">
      <w:pPr>
        <w:pStyle w:val="ListParagraph"/>
        <w:numPr>
          <w:ilvl w:val="0"/>
          <w:numId w:val="0"/>
        </w:numPr>
        <w:ind w:left="284"/>
        <w:rPr>
          <w:b/>
        </w:rPr>
      </w:pPr>
    </w:p>
    <w:p w14:paraId="62303007" w14:textId="77777777" w:rsidR="00516B81" w:rsidRPr="003244BD" w:rsidRDefault="00516B81" w:rsidP="00516B81">
      <w:pPr>
        <w:pStyle w:val="BodyText"/>
      </w:pPr>
      <w:r w:rsidRPr="003244BD">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rsidRPr="003244BD">
        <w:t>particular healthcare</w:t>
      </w:r>
      <w:proofErr w:type="gramEnd"/>
      <w:r w:rsidRPr="003244BD">
        <w:t xml:space="preserve"> needs.</w:t>
      </w:r>
    </w:p>
    <w:p w14:paraId="6DAF7194" w14:textId="77777777" w:rsidR="00516B81" w:rsidRPr="003244BD" w:rsidRDefault="00516B81" w:rsidP="00516B81">
      <w:pPr>
        <w:pStyle w:val="BodyText"/>
      </w:pPr>
    </w:p>
    <w:p w14:paraId="7EA53053" w14:textId="77777777" w:rsidR="00516B81" w:rsidRPr="00EC1394" w:rsidRDefault="00516B81" w:rsidP="00516B81">
      <w:pPr>
        <w:pStyle w:val="BodyText"/>
      </w:pPr>
      <w:r w:rsidRPr="003244BD">
        <w:t>Protect yourself! Clean your hands frequently using soap and water or</w:t>
      </w:r>
      <w:r>
        <w:t xml:space="preserve"> </w:t>
      </w:r>
      <w:r w:rsidRPr="003244BD">
        <w:t xml:space="preserve">hand </w:t>
      </w:r>
      <w:proofErr w:type="gramStart"/>
      <w:r w:rsidRPr="003244BD">
        <w:t>sanitizer, and</w:t>
      </w:r>
      <w:proofErr w:type="gramEnd"/>
      <w:r w:rsidRPr="003244BD">
        <w:t xml:space="preserve"> ask that your healthcare providers and visitors do the same. Clean hands save lives</w:t>
      </w:r>
      <w:r>
        <w:t>.</w:t>
      </w:r>
    </w:p>
    <w:p w14:paraId="698A43F4" w14:textId="77777777" w:rsidR="00D46615" w:rsidRPr="008D1B62" w:rsidRDefault="00D46615" w:rsidP="00516B81">
      <w:pPr>
        <w:rPr>
          <w:rFonts w:eastAsiaTheme="minorHAnsi"/>
        </w:rPr>
      </w:pPr>
    </w:p>
    <w:sectPr w:rsidR="00D46615" w:rsidRPr="008D1B62"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B4D72" w14:textId="77777777" w:rsidR="00181D7C" w:rsidRDefault="00181D7C" w:rsidP="00E413BD">
      <w:r>
        <w:separator/>
      </w:r>
    </w:p>
  </w:endnote>
  <w:endnote w:type="continuationSeparator" w:id="0">
    <w:p w14:paraId="30596E9F" w14:textId="77777777" w:rsidR="00181D7C" w:rsidRDefault="00181D7C"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0846728C" w:rsidR="00287C46" w:rsidRPr="00405B6D" w:rsidRDefault="003F5FC2" w:rsidP="00BC7616">
    <w:pPr>
      <w:pStyle w:val="FormNumber"/>
      <w:tabs>
        <w:tab w:val="left" w:pos="9990"/>
      </w:tabs>
      <w:ind w:left="-180" w:right="720"/>
    </w:pPr>
    <w:r>
      <w:t>NORS</w:t>
    </w:r>
    <w:r w:rsidR="0050553C">
      <w:t xml:space="preserve"> </w:t>
    </w:r>
    <w:r>
      <w:t>5</w:t>
    </w:r>
    <w:r w:rsidR="00516B81">
      <w:t>92</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DD385" w14:textId="77777777" w:rsidR="00181D7C" w:rsidRDefault="00181D7C" w:rsidP="00E413BD">
      <w:r>
        <w:separator/>
      </w:r>
    </w:p>
  </w:footnote>
  <w:footnote w:type="continuationSeparator" w:id="0">
    <w:p w14:paraId="0B00498B" w14:textId="77777777" w:rsidR="00181D7C" w:rsidRDefault="00181D7C"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AD6D29"/>
    <w:multiLevelType w:val="hybridMultilevel"/>
    <w:tmpl w:val="21A05922"/>
    <w:lvl w:ilvl="0" w:tplc="5BF06BDE">
      <w:start w:val="1"/>
      <w:numFmt w:val="bullet"/>
      <w:lvlText w:val=""/>
      <w:lvlJc w:val="left"/>
      <w:pPr>
        <w:ind w:left="360" w:hanging="360"/>
      </w:pPr>
      <w:rPr>
        <w:rFonts w:ascii="Wingdings" w:hAnsi="Wingdings" w:hint="default"/>
        <w:sz w:val="28"/>
        <w:szCs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1"/>
  </w:num>
  <w:num w:numId="4">
    <w:abstractNumId w:val="19"/>
  </w:num>
  <w:num w:numId="5">
    <w:abstractNumId w:val="19"/>
  </w:num>
  <w:num w:numId="6">
    <w:abstractNumId w:val="0"/>
  </w:num>
  <w:num w:numId="7">
    <w:abstractNumId w:val="0"/>
  </w:num>
  <w:num w:numId="8">
    <w:abstractNumId w:val="19"/>
  </w:num>
  <w:num w:numId="9">
    <w:abstractNumId w:val="2"/>
  </w:num>
  <w:num w:numId="10">
    <w:abstractNumId w:val="1"/>
  </w:num>
  <w:num w:numId="11">
    <w:abstractNumId w:val="3"/>
  </w:num>
  <w:num w:numId="12">
    <w:abstractNumId w:val="14"/>
  </w:num>
  <w:num w:numId="13">
    <w:abstractNumId w:val="16"/>
  </w:num>
  <w:num w:numId="14">
    <w:abstractNumId w:val="5"/>
  </w:num>
  <w:num w:numId="15">
    <w:abstractNumId w:val="19"/>
  </w:num>
  <w:num w:numId="16">
    <w:abstractNumId w:val="18"/>
  </w:num>
  <w:num w:numId="17">
    <w:abstractNumId w:val="21"/>
  </w:num>
  <w:num w:numId="18">
    <w:abstractNumId w:val="4"/>
  </w:num>
  <w:num w:numId="19">
    <w:abstractNumId w:val="9"/>
  </w:num>
  <w:num w:numId="20">
    <w:abstractNumId w:val="6"/>
  </w:num>
  <w:num w:numId="21">
    <w:abstractNumId w:val="12"/>
  </w:num>
  <w:num w:numId="22">
    <w:abstractNumId w:val="20"/>
  </w:num>
  <w:num w:numId="23">
    <w:abstractNumId w:val="17"/>
  </w:num>
  <w:num w:numId="24">
    <w:abstractNumId w:val="24"/>
  </w:num>
  <w:num w:numId="25">
    <w:abstractNumId w:val="22"/>
  </w:num>
  <w:num w:numId="26">
    <w:abstractNumId w:val="8"/>
  </w:num>
  <w:num w:numId="27">
    <w:abstractNumId w:val="15"/>
  </w:num>
  <w:num w:numId="28">
    <w:abstractNumId w:val="1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81D7C"/>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16B81"/>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C36A1"/>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A2134"/>
    <w:rsid w:val="00D1294F"/>
    <w:rsid w:val="00D141E3"/>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2</TotalTime>
  <Pages>2</Pages>
  <Words>317</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2023-01-31T14:24:00Z</cp:lastPrinted>
  <dcterms:created xsi:type="dcterms:W3CDTF">2023-01-31T16:17:00Z</dcterms:created>
  <dcterms:modified xsi:type="dcterms:W3CDTF">2023-02-22T16:41:00Z</dcterms:modified>
</cp:coreProperties>
</file>